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3F" w:rsidRDefault="00D51C3F" w:rsidP="00776080">
      <w:pPr>
        <w:jc w:val="center"/>
        <w:rPr>
          <w:rFonts w:ascii="Times New Roman" w:hAnsi="Times New Roman" w:cs="Times New Roman"/>
          <w:b/>
          <w:sz w:val="30"/>
          <w:szCs w:val="30"/>
          <w:u w:val="single"/>
        </w:rPr>
      </w:pPr>
      <w:r w:rsidRPr="00D51C3F">
        <w:rPr>
          <w:rFonts w:ascii="Times New Roman" w:hAnsi="Times New Roman" w:cs="Times New Roman"/>
          <w:b/>
          <w:noProof/>
          <w:sz w:val="30"/>
          <w:szCs w:val="30"/>
          <w:u w:val="single"/>
        </w:rPr>
        <w:drawing>
          <wp:anchor distT="0" distB="0" distL="114300" distR="114300" simplePos="0" relativeHeight="251658240" behindDoc="1" locked="0" layoutInCell="1" allowOverlap="1" wp14:anchorId="3611F321" wp14:editId="69A8F813">
            <wp:simplePos x="0" y="0"/>
            <wp:positionH relativeFrom="column">
              <wp:posOffset>3181350</wp:posOffset>
            </wp:positionH>
            <wp:positionV relativeFrom="paragraph">
              <wp:posOffset>-289560</wp:posOffset>
            </wp:positionV>
            <wp:extent cx="2962275" cy="767715"/>
            <wp:effectExtent l="0" t="0" r="9525" b="0"/>
            <wp:wrapTight wrapText="bothSides">
              <wp:wrapPolygon edited="0">
                <wp:start x="0" y="0"/>
                <wp:lineTo x="0" y="20903"/>
                <wp:lineTo x="21531" y="2090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er ship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767715"/>
                    </a:xfrm>
                    <a:prstGeom prst="rect">
                      <a:avLst/>
                    </a:prstGeom>
                  </pic:spPr>
                </pic:pic>
              </a:graphicData>
            </a:graphic>
            <wp14:sizeRelH relativeFrom="page">
              <wp14:pctWidth>0</wp14:pctWidth>
            </wp14:sizeRelH>
            <wp14:sizeRelV relativeFrom="page">
              <wp14:pctHeight>0</wp14:pctHeight>
            </wp14:sizeRelV>
          </wp:anchor>
        </w:drawing>
      </w:r>
      <w:r w:rsidRPr="00D51C3F">
        <w:rPr>
          <w:rFonts w:ascii="Times New Roman" w:hAnsi="Times New Roman" w:cs="Times New Roman"/>
          <w:b/>
          <w:sz w:val="30"/>
          <w:szCs w:val="30"/>
          <w:u w:val="single"/>
        </w:rPr>
        <w:t>Healthcare Strategy</w:t>
      </w:r>
    </w:p>
    <w:p w:rsidR="00D51C3F" w:rsidRDefault="00D51C3F" w:rsidP="00D51C3F">
      <w:pPr>
        <w:jc w:val="center"/>
        <w:rPr>
          <w:rFonts w:ascii="Times New Roman" w:hAnsi="Times New Roman" w:cs="Times New Roman"/>
          <w:b/>
          <w:sz w:val="30"/>
          <w:szCs w:val="30"/>
          <w:u w:val="single"/>
        </w:rPr>
      </w:pPr>
    </w:p>
    <w:p w:rsidR="00D51C3F" w:rsidRDefault="00D51C3F" w:rsidP="00D51C3F">
      <w:pPr>
        <w:jc w:val="center"/>
        <w:rPr>
          <w:rFonts w:ascii="Times New Roman" w:hAnsi="Times New Roman" w:cs="Times New Roman"/>
          <w:sz w:val="24"/>
          <w:szCs w:val="24"/>
        </w:rPr>
      </w:pPr>
      <w:r>
        <w:rPr>
          <w:rFonts w:ascii="Times New Roman" w:hAnsi="Times New Roman" w:cs="Times New Roman"/>
          <w:sz w:val="24"/>
          <w:szCs w:val="24"/>
        </w:rPr>
        <w:t xml:space="preserve">The Statewide Health Improvement Program (SHIP) is looking to partner with clinics to help reduce the amount of chronic disease in Minnesota.  </w:t>
      </w:r>
      <w:r w:rsidR="00DF3D6D" w:rsidRPr="00DF3D6D">
        <w:rPr>
          <w:rFonts w:ascii="Times New Roman" w:hAnsi="Times New Roman" w:cs="Times New Roman"/>
          <w:sz w:val="24"/>
          <w:szCs w:val="24"/>
        </w:rPr>
        <w:t>Using prevention mechanisms which will in the long run bring down costs, save money</w:t>
      </w:r>
      <w:r w:rsidR="00904313">
        <w:rPr>
          <w:rFonts w:ascii="Times New Roman" w:hAnsi="Times New Roman" w:cs="Times New Roman"/>
          <w:sz w:val="24"/>
          <w:szCs w:val="24"/>
        </w:rPr>
        <w:t>,</w:t>
      </w:r>
      <w:r w:rsidR="00DF3D6D" w:rsidRPr="00DF3D6D">
        <w:rPr>
          <w:rFonts w:ascii="Times New Roman" w:hAnsi="Times New Roman" w:cs="Times New Roman"/>
          <w:sz w:val="24"/>
          <w:szCs w:val="24"/>
        </w:rPr>
        <w:t xml:space="preserve"> and foster healthier communities.  75% of health care costs are from diseases/conditions that are preventable.</w:t>
      </w:r>
      <w:r w:rsidR="00DF3D6D">
        <w:rPr>
          <w:rFonts w:ascii="Times New Roman" w:hAnsi="Times New Roman" w:cs="Times New Roman"/>
          <w:sz w:val="24"/>
          <w:szCs w:val="24"/>
        </w:rPr>
        <w:t xml:space="preserve">  </w:t>
      </w:r>
      <w:r>
        <w:rPr>
          <w:rFonts w:ascii="Times New Roman" w:hAnsi="Times New Roman" w:cs="Times New Roman"/>
          <w:sz w:val="24"/>
          <w:szCs w:val="24"/>
        </w:rPr>
        <w:t>Our local SHIP initiative can help to support your practice in many different ways based on the screen, counsel, refer, and following up process.  Thi</w:t>
      </w:r>
      <w:r w:rsidR="009E6C91">
        <w:rPr>
          <w:rFonts w:ascii="Times New Roman" w:hAnsi="Times New Roman" w:cs="Times New Roman"/>
          <w:sz w:val="24"/>
          <w:szCs w:val="24"/>
        </w:rPr>
        <w:t xml:space="preserve">s process is evidence-based </w:t>
      </w:r>
      <w:r>
        <w:rPr>
          <w:rFonts w:ascii="Times New Roman" w:hAnsi="Times New Roman" w:cs="Times New Roman"/>
          <w:sz w:val="24"/>
          <w:szCs w:val="24"/>
        </w:rPr>
        <w:t>to better prevention practices for clinics statewide.</w:t>
      </w:r>
    </w:p>
    <w:p w:rsidR="00424540" w:rsidRPr="00424540" w:rsidRDefault="00424540" w:rsidP="00D51C3F">
      <w:pPr>
        <w:jc w:val="center"/>
        <w:rPr>
          <w:rFonts w:ascii="Times New Roman" w:hAnsi="Times New Roman" w:cs="Times New Roman"/>
          <w:b/>
          <w:sz w:val="24"/>
          <w:szCs w:val="24"/>
          <w:u w:val="single"/>
        </w:rPr>
      </w:pPr>
      <w:r w:rsidRPr="00424540">
        <w:rPr>
          <w:rFonts w:ascii="Times New Roman" w:hAnsi="Times New Roman" w:cs="Times New Roman"/>
          <w:b/>
          <w:sz w:val="24"/>
          <w:szCs w:val="24"/>
          <w:u w:val="single"/>
        </w:rPr>
        <w:t>Screen</w:t>
      </w:r>
    </w:p>
    <w:p w:rsidR="00D51C3F" w:rsidRDefault="00DE24AA" w:rsidP="00D51C3F">
      <w:pPr>
        <w:jc w:val="center"/>
        <w:rPr>
          <w:rFonts w:ascii="Times New Roman" w:hAnsi="Times New Roman" w:cs="Times New Roman"/>
          <w:sz w:val="24"/>
          <w:szCs w:val="24"/>
        </w:rPr>
      </w:pPr>
      <w:r>
        <w:rPr>
          <w:rFonts w:ascii="Times New Roman" w:hAnsi="Times New Roman" w:cs="Times New Roman"/>
          <w:sz w:val="24"/>
          <w:szCs w:val="24"/>
        </w:rPr>
        <w:t>As of 2010</w:t>
      </w:r>
      <w:r w:rsidR="00424540">
        <w:rPr>
          <w:rFonts w:ascii="Times New Roman" w:hAnsi="Times New Roman" w:cs="Times New Roman"/>
          <w:sz w:val="24"/>
          <w:szCs w:val="24"/>
        </w:rPr>
        <w:t>, 1 in 4 Minnesota</w:t>
      </w:r>
      <w:r w:rsidR="009E6C91">
        <w:rPr>
          <w:rFonts w:ascii="Times New Roman" w:hAnsi="Times New Roman" w:cs="Times New Roman"/>
          <w:sz w:val="24"/>
          <w:szCs w:val="24"/>
        </w:rPr>
        <w:t xml:space="preserve">ns </w:t>
      </w:r>
      <w:r w:rsidR="00424540">
        <w:rPr>
          <w:rFonts w:ascii="Times New Roman" w:hAnsi="Times New Roman" w:cs="Times New Roman"/>
          <w:sz w:val="24"/>
          <w:szCs w:val="24"/>
        </w:rPr>
        <w:t>are at risk fo</w:t>
      </w:r>
      <w:r w:rsidR="009E6C91">
        <w:rPr>
          <w:rFonts w:ascii="Times New Roman" w:hAnsi="Times New Roman" w:cs="Times New Roman"/>
          <w:sz w:val="24"/>
          <w:szCs w:val="24"/>
        </w:rPr>
        <w:t xml:space="preserve">r obesity related diseases like </w:t>
      </w:r>
      <w:r w:rsidR="00424540">
        <w:rPr>
          <w:rFonts w:ascii="Times New Roman" w:hAnsi="Times New Roman" w:cs="Times New Roman"/>
          <w:sz w:val="24"/>
          <w:szCs w:val="24"/>
        </w:rPr>
        <w:t>diabetes.</w:t>
      </w:r>
    </w:p>
    <w:p w:rsidR="00424540" w:rsidRDefault="00424540" w:rsidP="00D51C3F">
      <w:pPr>
        <w:jc w:val="center"/>
        <w:rPr>
          <w:rFonts w:ascii="Times New Roman" w:hAnsi="Times New Roman" w:cs="Times New Roman"/>
          <w:sz w:val="24"/>
          <w:szCs w:val="24"/>
        </w:rPr>
      </w:pPr>
      <w:r>
        <w:rPr>
          <w:rFonts w:ascii="Times New Roman" w:hAnsi="Times New Roman" w:cs="Times New Roman"/>
          <w:sz w:val="24"/>
          <w:szCs w:val="24"/>
        </w:rPr>
        <w:t xml:space="preserve">For clinicians and clinic staff/managers, SHIP local public health coordinators offer training, resources and process analysis on how to incorporate measurement and explanation of BMI into daily practice.  SHIP work helps to support system (charting), and environmental (scale, chart, and patient education materials for BMI measurement) changes that integrate screening into daily practice. </w:t>
      </w:r>
    </w:p>
    <w:p w:rsidR="00D51C3F" w:rsidRDefault="00D51C3F" w:rsidP="00D51C3F">
      <w:pPr>
        <w:jc w:val="center"/>
        <w:rPr>
          <w:rFonts w:ascii="Times New Roman" w:hAnsi="Times New Roman" w:cs="Times New Roman"/>
          <w:b/>
          <w:sz w:val="24"/>
          <w:szCs w:val="24"/>
          <w:u w:val="single"/>
        </w:rPr>
      </w:pPr>
      <w:r w:rsidRPr="00424540">
        <w:rPr>
          <w:rFonts w:ascii="Times New Roman" w:hAnsi="Times New Roman" w:cs="Times New Roman"/>
          <w:b/>
          <w:sz w:val="24"/>
          <w:szCs w:val="24"/>
          <w:u w:val="single"/>
        </w:rPr>
        <w:t>Counsel</w:t>
      </w:r>
    </w:p>
    <w:p w:rsidR="00424540" w:rsidRDefault="00424540" w:rsidP="00D51C3F">
      <w:pPr>
        <w:jc w:val="center"/>
        <w:rPr>
          <w:rFonts w:ascii="Times New Roman" w:hAnsi="Times New Roman" w:cs="Times New Roman"/>
          <w:sz w:val="24"/>
          <w:szCs w:val="24"/>
        </w:rPr>
      </w:pPr>
      <w:r>
        <w:rPr>
          <w:rFonts w:ascii="Times New Roman" w:hAnsi="Times New Roman" w:cs="Times New Roman"/>
          <w:sz w:val="24"/>
          <w:szCs w:val="24"/>
        </w:rPr>
        <w:t>Beginning with small goals for increasing physical activ</w:t>
      </w:r>
      <w:r w:rsidR="00DF3D6D">
        <w:rPr>
          <w:rFonts w:ascii="Times New Roman" w:hAnsi="Times New Roman" w:cs="Times New Roman"/>
          <w:sz w:val="24"/>
          <w:szCs w:val="24"/>
        </w:rPr>
        <w:t>ity or improving nutrition can h</w:t>
      </w:r>
      <w:r>
        <w:rPr>
          <w:rFonts w:ascii="Times New Roman" w:hAnsi="Times New Roman" w:cs="Times New Roman"/>
          <w:sz w:val="24"/>
          <w:szCs w:val="24"/>
        </w:rPr>
        <w:t>ave significant health benefits.  For example, weight reduction of 5-7 percent body weight is associated with lower incidence of diabetes, reduced blood pressure, and improved dyslipidemia.</w:t>
      </w:r>
    </w:p>
    <w:p w:rsidR="00424540" w:rsidRPr="00424540" w:rsidRDefault="00424540" w:rsidP="00D51C3F">
      <w:pPr>
        <w:jc w:val="center"/>
        <w:rPr>
          <w:rFonts w:ascii="Times New Roman" w:hAnsi="Times New Roman" w:cs="Times New Roman"/>
          <w:sz w:val="24"/>
          <w:szCs w:val="24"/>
        </w:rPr>
      </w:pPr>
      <w:r>
        <w:rPr>
          <w:rFonts w:ascii="Times New Roman" w:hAnsi="Times New Roman" w:cs="Times New Roman"/>
          <w:sz w:val="24"/>
          <w:szCs w:val="24"/>
        </w:rPr>
        <w:t>Compelling evidence is mounting that intensive counseling contributes to lasting health behavior change for sustained weight loss, continued nutrition improvement and persistence with exercise r</w:t>
      </w:r>
      <w:r w:rsidR="009E6C91">
        <w:rPr>
          <w:rFonts w:ascii="Times New Roman" w:hAnsi="Times New Roman" w:cs="Times New Roman"/>
          <w:sz w:val="24"/>
          <w:szCs w:val="24"/>
        </w:rPr>
        <w:t>outines.  SHIP can help with resources and information on counseling for clinic staff to utilize.</w:t>
      </w:r>
      <w:r>
        <w:rPr>
          <w:rFonts w:ascii="Times New Roman" w:hAnsi="Times New Roman" w:cs="Times New Roman"/>
          <w:sz w:val="24"/>
          <w:szCs w:val="24"/>
        </w:rPr>
        <w:t xml:space="preserve"> </w:t>
      </w:r>
    </w:p>
    <w:p w:rsidR="00FB054B" w:rsidRPr="009E6C91" w:rsidRDefault="009E6C91" w:rsidP="00D51C3F">
      <w:pPr>
        <w:jc w:val="center"/>
        <w:rPr>
          <w:rFonts w:ascii="Times New Roman" w:hAnsi="Times New Roman" w:cs="Times New Roman"/>
          <w:b/>
          <w:sz w:val="24"/>
          <w:szCs w:val="24"/>
          <w:u w:val="single"/>
        </w:rPr>
      </w:pPr>
      <w:r w:rsidRPr="009E6C91">
        <w:rPr>
          <w:rFonts w:ascii="Times New Roman" w:hAnsi="Times New Roman" w:cs="Times New Roman"/>
          <w:b/>
          <w:sz w:val="24"/>
          <w:szCs w:val="24"/>
          <w:u w:val="single"/>
        </w:rPr>
        <w:t>Refer</w:t>
      </w:r>
    </w:p>
    <w:p w:rsidR="009E6C91" w:rsidRDefault="009E6C91" w:rsidP="00D51C3F">
      <w:pPr>
        <w:jc w:val="center"/>
        <w:rPr>
          <w:rFonts w:ascii="Times New Roman" w:hAnsi="Times New Roman" w:cs="Times New Roman"/>
          <w:sz w:val="24"/>
          <w:szCs w:val="24"/>
        </w:rPr>
      </w:pPr>
      <w:r>
        <w:rPr>
          <w:rFonts w:ascii="Times New Roman" w:hAnsi="Times New Roman" w:cs="Times New Roman"/>
          <w:sz w:val="24"/>
          <w:szCs w:val="24"/>
        </w:rPr>
        <w:t>Local public health SHIP staff can work with clinics to: 1) identify patient resources for physical activity, nutrition, and tobacco cessation; 2) Develop clinic processes for referrals and a referral system to these resources; and 3) Work with clinics and community organizations to implement and evaluate the referral system.</w:t>
      </w:r>
    </w:p>
    <w:p w:rsidR="009E6C91" w:rsidRDefault="009E6C91" w:rsidP="00D51C3F">
      <w:pPr>
        <w:jc w:val="center"/>
        <w:rPr>
          <w:rFonts w:ascii="Times New Roman" w:hAnsi="Times New Roman" w:cs="Times New Roman"/>
          <w:sz w:val="24"/>
          <w:szCs w:val="24"/>
        </w:rPr>
      </w:pPr>
      <w:r>
        <w:rPr>
          <w:rFonts w:ascii="Times New Roman" w:hAnsi="Times New Roman" w:cs="Times New Roman"/>
          <w:sz w:val="24"/>
          <w:szCs w:val="24"/>
        </w:rPr>
        <w:t>The SHIP clinical - community linkages strategy is aimed at building partnerships between clinics and community organizations to increase referrals to clinic and community based programs and services to help patients eat better, be more active and quit smoking.</w:t>
      </w:r>
    </w:p>
    <w:p w:rsidR="00D51C3F" w:rsidRPr="009E6C91" w:rsidRDefault="009E6C91" w:rsidP="00D51C3F">
      <w:pPr>
        <w:jc w:val="center"/>
        <w:rPr>
          <w:rFonts w:ascii="Times New Roman" w:hAnsi="Times New Roman" w:cs="Times New Roman"/>
          <w:b/>
          <w:sz w:val="24"/>
          <w:szCs w:val="24"/>
          <w:u w:val="single"/>
        </w:rPr>
      </w:pPr>
      <w:r w:rsidRPr="009E6C91">
        <w:rPr>
          <w:rFonts w:ascii="Times New Roman" w:hAnsi="Times New Roman" w:cs="Times New Roman"/>
          <w:b/>
          <w:sz w:val="24"/>
          <w:szCs w:val="24"/>
          <w:u w:val="single"/>
        </w:rPr>
        <w:t>Follow-up</w:t>
      </w:r>
    </w:p>
    <w:p w:rsidR="00424540" w:rsidRPr="00776080" w:rsidRDefault="009E6C91" w:rsidP="00776080">
      <w:pPr>
        <w:jc w:val="center"/>
        <w:rPr>
          <w:rFonts w:ascii="Times New Roman" w:hAnsi="Times New Roman" w:cs="Times New Roman"/>
          <w:sz w:val="24"/>
          <w:szCs w:val="24"/>
        </w:rPr>
      </w:pPr>
      <w:r>
        <w:rPr>
          <w:rFonts w:ascii="Times New Roman" w:hAnsi="Times New Roman" w:cs="Times New Roman"/>
          <w:sz w:val="24"/>
          <w:szCs w:val="24"/>
        </w:rPr>
        <w:t xml:space="preserve">Evidenced based programs, either in the community or in the clinic system will </w:t>
      </w:r>
      <w:r w:rsidR="00914C28">
        <w:rPr>
          <w:rFonts w:ascii="Times New Roman" w:hAnsi="Times New Roman" w:cs="Times New Roman"/>
          <w:sz w:val="24"/>
          <w:szCs w:val="24"/>
        </w:rPr>
        <w:t xml:space="preserve">work to </w:t>
      </w:r>
      <w:r>
        <w:rPr>
          <w:rFonts w:ascii="Times New Roman" w:hAnsi="Times New Roman" w:cs="Times New Roman"/>
          <w:sz w:val="24"/>
          <w:szCs w:val="24"/>
        </w:rPr>
        <w:t>provide information/feedback to the clinicians on how patients they referred are doing.</w:t>
      </w:r>
      <w:bookmarkStart w:id="0" w:name="_GoBack"/>
      <w:bookmarkEnd w:id="0"/>
    </w:p>
    <w:sectPr w:rsidR="00424540" w:rsidRPr="00776080" w:rsidSect="0077608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3F"/>
    <w:rsid w:val="00424540"/>
    <w:rsid w:val="00527403"/>
    <w:rsid w:val="00776080"/>
    <w:rsid w:val="00904313"/>
    <w:rsid w:val="00914C28"/>
    <w:rsid w:val="009E6C91"/>
    <w:rsid w:val="00D51C3F"/>
    <w:rsid w:val="00DE24AA"/>
    <w:rsid w:val="00DF3D6D"/>
    <w:rsid w:val="00E63951"/>
    <w:rsid w:val="00FB054B"/>
    <w:rsid w:val="00FE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3F"/>
    <w:rPr>
      <w:rFonts w:ascii="Tahoma" w:hAnsi="Tahoma" w:cs="Tahoma"/>
      <w:sz w:val="16"/>
      <w:szCs w:val="16"/>
    </w:rPr>
  </w:style>
  <w:style w:type="character" w:styleId="Hyperlink">
    <w:name w:val="Hyperlink"/>
    <w:basedOn w:val="DefaultParagraphFont"/>
    <w:uiPriority w:val="99"/>
    <w:unhideWhenUsed/>
    <w:rsid w:val="00FB054B"/>
    <w:rPr>
      <w:color w:val="0000FF" w:themeColor="hyperlink"/>
      <w:u w:val="single"/>
    </w:rPr>
  </w:style>
  <w:style w:type="character" w:styleId="FollowedHyperlink">
    <w:name w:val="FollowedHyperlink"/>
    <w:basedOn w:val="DefaultParagraphFont"/>
    <w:uiPriority w:val="99"/>
    <w:semiHidden/>
    <w:unhideWhenUsed/>
    <w:rsid w:val="00FB05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3F"/>
    <w:rPr>
      <w:rFonts w:ascii="Tahoma" w:hAnsi="Tahoma" w:cs="Tahoma"/>
      <w:sz w:val="16"/>
      <w:szCs w:val="16"/>
    </w:rPr>
  </w:style>
  <w:style w:type="character" w:styleId="Hyperlink">
    <w:name w:val="Hyperlink"/>
    <w:basedOn w:val="DefaultParagraphFont"/>
    <w:uiPriority w:val="99"/>
    <w:unhideWhenUsed/>
    <w:rsid w:val="00FB054B"/>
    <w:rPr>
      <w:color w:val="0000FF" w:themeColor="hyperlink"/>
      <w:u w:val="single"/>
    </w:rPr>
  </w:style>
  <w:style w:type="character" w:styleId="FollowedHyperlink">
    <w:name w:val="FollowedHyperlink"/>
    <w:basedOn w:val="DefaultParagraphFont"/>
    <w:uiPriority w:val="99"/>
    <w:semiHidden/>
    <w:unhideWhenUsed/>
    <w:rsid w:val="00FB0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Studier</dc:creator>
  <cp:lastModifiedBy>Karissa Studier</cp:lastModifiedBy>
  <cp:revision>5</cp:revision>
  <dcterms:created xsi:type="dcterms:W3CDTF">2014-12-29T14:33:00Z</dcterms:created>
  <dcterms:modified xsi:type="dcterms:W3CDTF">2014-12-30T17:50:00Z</dcterms:modified>
</cp:coreProperties>
</file>